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center"/>
        <w:rPr>
          <w:rFonts w:ascii="微软雅黑" w:hAnsi="微软雅黑" w:eastAsia="微软雅黑" w:cs="微软雅黑"/>
          <w:b/>
          <w:i w:val="0"/>
          <w:caps w:val="0"/>
          <w:color w:val="000000"/>
          <w:spacing w:val="0"/>
          <w:sz w:val="36"/>
          <w:szCs w:val="36"/>
        </w:rPr>
      </w:pPr>
      <w:r>
        <w:rPr>
          <w:rFonts w:hint="eastAsia" w:ascii="微软雅黑" w:hAnsi="微软雅黑" w:eastAsia="微软雅黑" w:cs="微软雅黑"/>
          <w:b/>
          <w:i w:val="0"/>
          <w:caps w:val="0"/>
          <w:color w:val="000000"/>
          <w:spacing w:val="0"/>
          <w:sz w:val="36"/>
          <w:szCs w:val="36"/>
        </w:rPr>
        <w:t>会员转会流程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both"/>
        <w:rPr>
          <w:rFonts w:ascii="微软雅黑" w:hAnsi="微软雅黑" w:eastAsia="微软雅黑" w:cs="微软雅黑"/>
          <w:b w:val="0"/>
          <w:i w:val="0"/>
          <w:caps w:val="0"/>
          <w:color w:val="000000"/>
          <w:spacing w:val="0"/>
          <w:sz w:val="21"/>
          <w:szCs w:val="21"/>
        </w:rPr>
      </w:pPr>
      <w:r>
        <w:rPr>
          <w:rStyle w:val="6"/>
          <w:rFonts w:hint="eastAsia" w:ascii="宋体" w:hAnsi="宋体" w:eastAsia="宋体" w:cs="宋体"/>
          <w:i w:val="0"/>
          <w:caps w:val="0"/>
          <w:color w:val="000000"/>
          <w:spacing w:val="0"/>
          <w:sz w:val="21"/>
          <w:szCs w:val="21"/>
        </w:rPr>
        <w:t>一、个人会员申请转会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（个人申请→转出事务所确认→转出地方税协确认→转入事务所确认→转入地方税协确认）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（一）、由税务师</w:t>
      </w:r>
      <w:r>
        <w:rPr>
          <w:rFonts w:hint="eastAsia" w:ascii="宋体" w:hAnsi="宋体" w:eastAsia="宋体" w:cs="宋体"/>
          <w:i w:val="0"/>
          <w:caps w:val="0"/>
          <w:color w:val="000000"/>
          <w:spacing w:val="0"/>
          <w:sz w:val="21"/>
          <w:szCs w:val="21"/>
          <w:lang w:eastAsia="zh-CN"/>
        </w:rPr>
        <w:t>用户名</w:t>
      </w:r>
      <w:r>
        <w:rPr>
          <w:rFonts w:hint="eastAsia" w:ascii="宋体" w:hAnsi="宋体" w:eastAsia="宋体" w:cs="宋体"/>
          <w:i w:val="0"/>
          <w:caps w:val="0"/>
          <w:color w:val="000000"/>
          <w:spacing w:val="0"/>
          <w:sz w:val="21"/>
          <w:szCs w:val="21"/>
        </w:rPr>
        <w:t>登录“</w:t>
      </w:r>
      <w:r>
        <w:rPr>
          <w:rFonts w:hint="eastAsia" w:ascii="宋体" w:hAnsi="宋体" w:eastAsia="宋体" w:cs="宋体"/>
          <w:i w:val="0"/>
          <w:caps w:val="0"/>
          <w:color w:val="000000"/>
          <w:spacing w:val="0"/>
          <w:sz w:val="21"/>
          <w:szCs w:val="21"/>
          <w:u w:val="single"/>
        </w:rPr>
        <w:t>中税协信息服务平台</w:t>
      </w:r>
      <w:r>
        <w:rPr>
          <w:rFonts w:hint="eastAsia" w:ascii="宋体" w:hAnsi="宋体" w:eastAsia="宋体" w:cs="宋体"/>
          <w:i w:val="0"/>
          <w:caps w:val="0"/>
          <w:color w:val="000000"/>
          <w:spacing w:val="0"/>
          <w:sz w:val="21"/>
          <w:szCs w:val="21"/>
          <w:u w:val="none"/>
        </w:rPr>
        <w:fldChar w:fldCharType="begin"/>
      </w:r>
      <w:r>
        <w:rPr>
          <w:rFonts w:hint="eastAsia" w:ascii="宋体" w:hAnsi="宋体" w:eastAsia="宋体" w:cs="宋体"/>
          <w:i w:val="0"/>
          <w:caps w:val="0"/>
          <w:color w:val="000000"/>
          <w:spacing w:val="0"/>
          <w:sz w:val="21"/>
          <w:szCs w:val="21"/>
          <w:u w:val="none"/>
        </w:rPr>
        <w:instrText xml:space="preserve"> HYPERLINK "http://hy.ecctaa.com/hygl/work/portal/hygl/login.jsp" </w:instrText>
      </w:r>
      <w:r>
        <w:rPr>
          <w:rFonts w:hint="eastAsia" w:ascii="宋体" w:hAnsi="宋体" w:eastAsia="宋体" w:cs="宋体"/>
          <w:i w:val="0"/>
          <w:caps w:val="0"/>
          <w:color w:val="000000"/>
          <w:spacing w:val="0"/>
          <w:sz w:val="21"/>
          <w:szCs w:val="21"/>
          <w:u w:val="none"/>
        </w:rPr>
        <w:fldChar w:fldCharType="separate"/>
      </w:r>
      <w:r>
        <w:rPr>
          <w:rStyle w:val="7"/>
          <w:rFonts w:hint="eastAsia" w:ascii="宋体" w:hAnsi="宋体" w:eastAsia="宋体" w:cs="宋体"/>
          <w:i w:val="0"/>
          <w:caps w:val="0"/>
          <w:color w:val="0000FF"/>
          <w:spacing w:val="0"/>
          <w:sz w:val="21"/>
          <w:szCs w:val="21"/>
          <w:u w:val="none"/>
        </w:rPr>
        <w:t>http://hy.ecctaa.com/hygl/work/portal/hygl/login.jsp</w:t>
      </w:r>
      <w:r>
        <w:rPr>
          <w:rFonts w:hint="eastAsia" w:ascii="宋体" w:hAnsi="宋体" w:eastAsia="宋体" w:cs="宋体"/>
          <w:i w:val="0"/>
          <w:caps w:val="0"/>
          <w:color w:val="000000"/>
          <w:spacing w:val="0"/>
          <w:sz w:val="21"/>
          <w:szCs w:val="21"/>
          <w:u w:val="none"/>
        </w:rPr>
        <w:fldChar w:fldCharType="end"/>
      </w:r>
      <w:r>
        <w:rPr>
          <w:rFonts w:hint="eastAsia" w:ascii="宋体" w:hAnsi="宋体" w:eastAsia="宋体" w:cs="宋体"/>
          <w:i w:val="0"/>
          <w:caps w:val="0"/>
          <w:color w:val="000000"/>
          <w:spacing w:val="0"/>
          <w:sz w:val="21"/>
          <w:szCs w:val="21"/>
          <w:u w:val="single"/>
        </w:rPr>
        <w:t>”</w:t>
      </w:r>
      <w:r>
        <w:rPr>
          <w:rFonts w:hint="eastAsia" w:ascii="宋体" w:hAnsi="宋体" w:eastAsia="宋体" w:cs="宋体"/>
          <w:i w:val="0"/>
          <w:caps w:val="0"/>
          <w:color w:val="000000"/>
          <w:spacing w:val="0"/>
          <w:sz w:val="21"/>
          <w:szCs w:val="21"/>
        </w:rPr>
        <w:t>，在【会员管理】-【申请转会】栏创建填写转所相关信息，选择打钩“转入新所”，录入新所团体会员注册号和转入地方协会和转所原因，填写后提交至所在事务所审核。注意：如果是转入新成立事务所未没有团体会员注册号或暂没有转入所的，选择不打钩“转入新所”，则是申请转入地方税协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（二）、申请转会需在系统上传的电子资料清单：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1、《中国注册税务师协会个人会员转会申请表》；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（个人签字，转出和转入事务所加盖公章</w:t>
      </w:r>
      <w:r>
        <w:rPr>
          <w:rFonts w:hint="eastAsia" w:ascii="宋体" w:hAnsi="宋体" w:eastAsia="宋体" w:cs="宋体"/>
          <w:i w:val="0"/>
          <w:caps w:val="0"/>
          <w:color w:val="000000"/>
          <w:spacing w:val="0"/>
          <w:sz w:val="21"/>
          <w:szCs w:val="21"/>
          <w:lang w:val="en-US" w:eastAsia="zh-CN"/>
        </w:rPr>
        <w:t>,转入宁波税协需转出地协会加盖公章，转出宁波税协也需先寄协会加盖公章，然后上传信息系统</w:t>
      </w:r>
      <w:r>
        <w:rPr>
          <w:rFonts w:hint="eastAsia" w:ascii="宋体" w:hAnsi="宋体" w:eastAsia="宋体" w:cs="宋体"/>
          <w:i w:val="0"/>
          <w:caps w:val="0"/>
          <w:color w:val="000000"/>
          <w:spacing w:val="0"/>
          <w:sz w:val="21"/>
          <w:szCs w:val="21"/>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宋体" w:hAnsi="宋体" w:eastAsia="宋体" w:cs="宋体"/>
          <w:b/>
          <w:bCs/>
          <w:i w:val="0"/>
          <w:caps w:val="0"/>
          <w:color w:val="000000"/>
          <w:spacing w:val="0"/>
          <w:sz w:val="21"/>
          <w:szCs w:val="21"/>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default" w:ascii="宋体" w:hAnsi="宋体" w:eastAsia="宋体" w:cs="宋体"/>
          <w:b/>
          <w:bCs/>
          <w:i w:val="0"/>
          <w:caps w:val="0"/>
          <w:color w:val="000000"/>
          <w:spacing w:val="0"/>
          <w:sz w:val="21"/>
          <w:szCs w:val="21"/>
          <w:lang w:val="en-US" w:eastAsia="zh-CN"/>
        </w:rPr>
      </w:pPr>
      <w:r>
        <w:rPr>
          <w:rFonts w:hint="eastAsia" w:ascii="宋体" w:hAnsi="宋体" w:eastAsia="宋体" w:cs="宋体"/>
          <w:b/>
          <w:bCs/>
          <w:i w:val="0"/>
          <w:caps w:val="0"/>
          <w:color w:val="000000"/>
          <w:spacing w:val="0"/>
          <w:sz w:val="21"/>
          <w:szCs w:val="21"/>
          <w:lang w:eastAsia="zh-CN"/>
        </w:rPr>
        <w:t>另：纸质请寄协会办公室徐青青，联系电话：</w:t>
      </w:r>
      <w:r>
        <w:rPr>
          <w:rFonts w:hint="eastAsia" w:ascii="宋体" w:hAnsi="宋体" w:eastAsia="宋体" w:cs="宋体"/>
          <w:b/>
          <w:bCs/>
          <w:i w:val="0"/>
          <w:caps w:val="0"/>
          <w:color w:val="000000"/>
          <w:spacing w:val="0"/>
          <w:sz w:val="21"/>
          <w:szCs w:val="21"/>
          <w:lang w:val="en-US" w:eastAsia="zh-CN"/>
        </w:rPr>
        <w:t>83893769。协会地址：宁波市中山西路2号恒隆中心23A。</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Chars="0" w:right="0" w:rightChars="0"/>
        <w:rPr>
          <w:rFonts w:hint="eastAsia" w:ascii="宋体" w:hAnsi="宋体" w:eastAsia="宋体" w:cs="宋体"/>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（三）、由转出事务所登录系统，在【会员管理】--【流程确认】栏中进行确认，无误后提交（不在事务所工作的此步骤不需操作）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（四）、由</w:t>
      </w:r>
      <w:r>
        <w:rPr>
          <w:rFonts w:hint="eastAsia" w:ascii="宋体" w:hAnsi="宋体" w:eastAsia="宋体" w:cs="宋体"/>
          <w:i w:val="0"/>
          <w:caps w:val="0"/>
          <w:color w:val="000000"/>
          <w:spacing w:val="0"/>
          <w:sz w:val="21"/>
          <w:szCs w:val="21"/>
          <w:lang w:eastAsia="zh-CN"/>
        </w:rPr>
        <w:t>宁波税协</w:t>
      </w:r>
      <w:r>
        <w:rPr>
          <w:rFonts w:hint="eastAsia" w:ascii="宋体" w:hAnsi="宋体" w:eastAsia="宋体" w:cs="宋体"/>
          <w:i w:val="0"/>
          <w:caps w:val="0"/>
          <w:color w:val="000000"/>
          <w:spacing w:val="0"/>
          <w:sz w:val="21"/>
          <w:szCs w:val="21"/>
        </w:rPr>
        <w:t>登录系统进行确认，无误后提交。（如发现信息有误需退回修改，则退回到本流程第一发起人：注册税务师个人，重新提交则按上述流程。）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五）、由转入事务所登录系统，在【会员管理】--【流程确认】栏中进行确认，无误后提交（如果是转入新成立事务所没有团体会员注册号或暂没有转入所的或者是不在事务所工作的非执业税务师，此步骤不需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（六）、由转入地方协会登录系统进行确认，无误后提交。（如发现信息有误需退回修改，则退回到本流程第一发起人：注册税务师个人，重新提交则按上述流程。）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both"/>
        <w:rPr>
          <w:rFonts w:hint="eastAsia" w:ascii="微软雅黑" w:hAnsi="微软雅黑" w:eastAsia="微软雅黑" w:cs="微软雅黑"/>
          <w:i w:val="0"/>
          <w:caps w:val="0"/>
          <w:color w:val="000000"/>
          <w:spacing w:val="0"/>
          <w:sz w:val="21"/>
          <w:szCs w:val="21"/>
        </w:rPr>
      </w:pPr>
      <w:r>
        <w:rPr>
          <w:rStyle w:val="6"/>
          <w:rFonts w:hint="eastAsia" w:ascii="宋体" w:hAnsi="宋体" w:eastAsia="宋体" w:cs="宋体"/>
          <w:i w:val="0"/>
          <w:caps w:val="0"/>
          <w:color w:val="000000"/>
          <w:spacing w:val="0"/>
          <w:sz w:val="21"/>
          <w:szCs w:val="21"/>
        </w:rPr>
        <w:t>二、税务师事务所申请个人会员转会：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（转出事务所申请→个人确认→转出地方税协确认→转入事务所确认→转入地方税协确认）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（一）、由转出事务所</w:t>
      </w:r>
      <w:r>
        <w:rPr>
          <w:rFonts w:hint="eastAsia" w:ascii="宋体" w:hAnsi="宋体" w:eastAsia="宋体" w:cs="宋体"/>
          <w:i w:val="0"/>
          <w:caps w:val="0"/>
          <w:color w:val="000000"/>
          <w:spacing w:val="0"/>
          <w:sz w:val="21"/>
          <w:szCs w:val="21"/>
          <w:lang w:eastAsia="zh-CN"/>
        </w:rPr>
        <w:t>用户名</w:t>
      </w:r>
      <w:r>
        <w:rPr>
          <w:rFonts w:hint="eastAsia" w:ascii="宋体" w:hAnsi="宋体" w:eastAsia="宋体" w:cs="宋体"/>
          <w:i w:val="0"/>
          <w:caps w:val="0"/>
          <w:color w:val="000000"/>
          <w:spacing w:val="0"/>
          <w:sz w:val="21"/>
          <w:szCs w:val="21"/>
        </w:rPr>
        <w:t>登录“</w:t>
      </w:r>
      <w:r>
        <w:rPr>
          <w:rFonts w:hint="eastAsia" w:ascii="宋体" w:hAnsi="宋体" w:eastAsia="宋体" w:cs="宋体"/>
          <w:i w:val="0"/>
          <w:caps w:val="0"/>
          <w:color w:val="000000"/>
          <w:spacing w:val="0"/>
          <w:sz w:val="21"/>
          <w:szCs w:val="21"/>
          <w:u w:val="single"/>
        </w:rPr>
        <w:t>中税协信息服务平台</w:t>
      </w:r>
      <w:r>
        <w:rPr>
          <w:rFonts w:hint="eastAsia" w:ascii="宋体" w:hAnsi="宋体" w:eastAsia="宋体" w:cs="宋体"/>
          <w:i w:val="0"/>
          <w:caps w:val="0"/>
          <w:color w:val="000000"/>
          <w:spacing w:val="0"/>
          <w:sz w:val="21"/>
          <w:szCs w:val="21"/>
          <w:u w:val="none"/>
        </w:rPr>
        <w:fldChar w:fldCharType="begin"/>
      </w:r>
      <w:r>
        <w:rPr>
          <w:rFonts w:hint="eastAsia" w:ascii="宋体" w:hAnsi="宋体" w:eastAsia="宋体" w:cs="宋体"/>
          <w:i w:val="0"/>
          <w:caps w:val="0"/>
          <w:color w:val="000000"/>
          <w:spacing w:val="0"/>
          <w:sz w:val="21"/>
          <w:szCs w:val="21"/>
          <w:u w:val="none"/>
        </w:rPr>
        <w:instrText xml:space="preserve"> HYPERLINK "http://hy.ecctaa.com/hygl/work/portal/hygl/login.jsp" </w:instrText>
      </w:r>
      <w:r>
        <w:rPr>
          <w:rFonts w:hint="eastAsia" w:ascii="宋体" w:hAnsi="宋体" w:eastAsia="宋体" w:cs="宋体"/>
          <w:i w:val="0"/>
          <w:caps w:val="0"/>
          <w:color w:val="000000"/>
          <w:spacing w:val="0"/>
          <w:sz w:val="21"/>
          <w:szCs w:val="21"/>
          <w:u w:val="none"/>
        </w:rPr>
        <w:fldChar w:fldCharType="separate"/>
      </w:r>
      <w:r>
        <w:rPr>
          <w:rStyle w:val="7"/>
          <w:rFonts w:hint="eastAsia" w:ascii="宋体" w:hAnsi="宋体" w:eastAsia="宋体" w:cs="宋体"/>
          <w:i w:val="0"/>
          <w:caps w:val="0"/>
          <w:color w:val="0000FF"/>
          <w:spacing w:val="0"/>
          <w:sz w:val="21"/>
          <w:szCs w:val="21"/>
          <w:u w:val="none"/>
        </w:rPr>
        <w:t>http://hy.ecctaa.com/hygl/work/portal/hygl/login.jsp</w:t>
      </w:r>
      <w:r>
        <w:rPr>
          <w:rFonts w:hint="eastAsia" w:ascii="宋体" w:hAnsi="宋体" w:eastAsia="宋体" w:cs="宋体"/>
          <w:i w:val="0"/>
          <w:caps w:val="0"/>
          <w:color w:val="000000"/>
          <w:spacing w:val="0"/>
          <w:sz w:val="21"/>
          <w:szCs w:val="21"/>
          <w:u w:val="none"/>
        </w:rPr>
        <w:fldChar w:fldCharType="end"/>
      </w:r>
      <w:r>
        <w:rPr>
          <w:rFonts w:hint="eastAsia" w:ascii="宋体" w:hAnsi="宋体" w:eastAsia="宋体" w:cs="宋体"/>
          <w:i w:val="0"/>
          <w:caps w:val="0"/>
          <w:color w:val="000000"/>
          <w:spacing w:val="0"/>
          <w:sz w:val="21"/>
          <w:szCs w:val="21"/>
          <w:u w:val="single"/>
        </w:rPr>
        <w:t>”</w:t>
      </w:r>
      <w:r>
        <w:rPr>
          <w:rFonts w:hint="eastAsia" w:ascii="宋体" w:hAnsi="宋体" w:eastAsia="宋体" w:cs="宋体"/>
          <w:i w:val="0"/>
          <w:caps w:val="0"/>
          <w:color w:val="000000"/>
          <w:spacing w:val="0"/>
          <w:sz w:val="21"/>
          <w:szCs w:val="21"/>
        </w:rPr>
        <w:t>，在【会员管理】-【人员信息】-【注册税务师管理】-【转会】栏，填写转所相关信息，选择打钩“转入新所”，录入新所团体会员注册号和转入地方协会和转所原因，填写后提交税务师个人审核确认。注意：如果是转入新成立事务所未没有团体会员注册号或暂没有转入所的，选择不打钩“转入新所”，则是申请转入地方税协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（二）、申请转所需在系统上传的电子资料清单：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1、《中国注册税务师协会个人会员转会申请表》；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（个人签字，转出和转入事务所加盖公章</w:t>
      </w:r>
      <w:r>
        <w:rPr>
          <w:rFonts w:hint="eastAsia" w:ascii="宋体" w:hAnsi="宋体" w:eastAsia="宋体" w:cs="宋体"/>
          <w:i w:val="0"/>
          <w:caps w:val="0"/>
          <w:color w:val="000000"/>
          <w:spacing w:val="0"/>
          <w:sz w:val="21"/>
          <w:szCs w:val="21"/>
          <w:lang w:val="en-US" w:eastAsia="zh-CN"/>
        </w:rPr>
        <w:t>,转入宁波税协需转出地协会加盖公章，转出宁波税协也需先寄协会加盖公章，然后上传信息系统</w:t>
      </w:r>
      <w:r>
        <w:rPr>
          <w:rFonts w:hint="eastAsia" w:ascii="宋体" w:hAnsi="宋体" w:eastAsia="宋体" w:cs="宋体"/>
          <w:i w:val="0"/>
          <w:caps w:val="0"/>
          <w:color w:val="000000"/>
          <w:spacing w:val="0"/>
          <w:sz w:val="21"/>
          <w:szCs w:val="21"/>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default" w:ascii="宋体" w:hAnsi="宋体" w:eastAsia="宋体" w:cs="宋体"/>
          <w:b/>
          <w:bCs/>
          <w:i w:val="0"/>
          <w:caps w:val="0"/>
          <w:color w:val="000000"/>
          <w:spacing w:val="0"/>
          <w:sz w:val="21"/>
          <w:szCs w:val="21"/>
          <w:lang w:val="en-US" w:eastAsia="zh-CN"/>
        </w:rPr>
      </w:pPr>
      <w:bookmarkStart w:id="0" w:name="_GoBack"/>
      <w:bookmarkEnd w:id="0"/>
      <w:r>
        <w:rPr>
          <w:rFonts w:hint="eastAsia" w:ascii="宋体" w:hAnsi="宋体" w:eastAsia="宋体" w:cs="宋体"/>
          <w:b/>
          <w:bCs/>
          <w:i w:val="0"/>
          <w:caps w:val="0"/>
          <w:color w:val="000000"/>
          <w:spacing w:val="0"/>
          <w:sz w:val="21"/>
          <w:szCs w:val="21"/>
          <w:lang w:eastAsia="zh-CN"/>
        </w:rPr>
        <w:t>另：纸质请寄协会办公室徐青青，联系电话：</w:t>
      </w:r>
      <w:r>
        <w:rPr>
          <w:rFonts w:hint="eastAsia" w:ascii="宋体" w:hAnsi="宋体" w:eastAsia="宋体" w:cs="宋体"/>
          <w:b/>
          <w:bCs/>
          <w:i w:val="0"/>
          <w:caps w:val="0"/>
          <w:color w:val="000000"/>
          <w:spacing w:val="0"/>
          <w:sz w:val="21"/>
          <w:szCs w:val="21"/>
          <w:lang w:val="en-US" w:eastAsia="zh-CN"/>
        </w:rPr>
        <w:t>83893769。协会地址：宁波市中山西路2号恒隆中心23A。</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Chars="0" w:right="0" w:rightChars="0"/>
        <w:rPr>
          <w:rFonts w:hint="eastAsia" w:ascii="宋体" w:hAnsi="宋体" w:eastAsia="宋体" w:cs="宋体"/>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宋体" w:cs="微软雅黑"/>
          <w:i w:val="0"/>
          <w:caps w:val="0"/>
          <w:color w:val="000000"/>
          <w:spacing w:val="0"/>
          <w:sz w:val="21"/>
          <w:szCs w:val="21"/>
          <w:lang w:eastAsia="zh-CN"/>
        </w:rPr>
      </w:pPr>
      <w:r>
        <w:rPr>
          <w:rFonts w:hint="eastAsia" w:ascii="宋体" w:hAnsi="宋体" w:eastAsia="宋体" w:cs="宋体"/>
          <w:i w:val="0"/>
          <w:caps w:val="0"/>
          <w:color w:val="000000"/>
          <w:spacing w:val="0"/>
          <w:sz w:val="21"/>
          <w:szCs w:val="21"/>
        </w:rPr>
        <w:t>（三）、由税务师个人会员用安全盘登录系统，在【会员系统】--【流程确认】栏中确认，无误后提交</w:t>
      </w:r>
      <w:r>
        <w:rPr>
          <w:rFonts w:hint="eastAsia" w:ascii="宋体" w:hAnsi="宋体" w:eastAsia="宋体" w:cs="宋体"/>
          <w:i w:val="0"/>
          <w:caps w:val="0"/>
          <w:color w:val="000000"/>
          <w:spacing w:val="0"/>
          <w:sz w:val="21"/>
          <w:szCs w:val="21"/>
          <w:lang w:eastAsia="zh-CN"/>
        </w:rPr>
        <w:t>宁波税协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（四）、由</w:t>
      </w:r>
      <w:r>
        <w:rPr>
          <w:rFonts w:hint="eastAsia" w:ascii="宋体" w:hAnsi="宋体" w:eastAsia="宋体" w:cs="宋体"/>
          <w:i w:val="0"/>
          <w:caps w:val="0"/>
          <w:color w:val="000000"/>
          <w:spacing w:val="0"/>
          <w:sz w:val="21"/>
          <w:szCs w:val="21"/>
          <w:lang w:eastAsia="zh-CN"/>
        </w:rPr>
        <w:t>宁波税协</w:t>
      </w:r>
      <w:r>
        <w:rPr>
          <w:rFonts w:hint="eastAsia" w:ascii="宋体" w:hAnsi="宋体" w:eastAsia="宋体" w:cs="宋体"/>
          <w:i w:val="0"/>
          <w:caps w:val="0"/>
          <w:color w:val="000000"/>
          <w:spacing w:val="0"/>
          <w:sz w:val="21"/>
          <w:szCs w:val="21"/>
        </w:rPr>
        <w:t>登录系统进行确认，无误后提交。（如发现信息有误需退回修改，则退回到本流程第一发起人：税务师事务所，重新提交则按上述流程。）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五）、由转入事务所登录系统，在【会员管理】--【流程确认】栏中进行确认，无误后提交（如果是转入新成立事务所没有团体会员注册号或暂没有转入所的或者是不在事务所工作的非执业注册税务师，此步骤不需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（六）、由转入地方协会登录系统进行确认，无误后提交。（如发现信息有误需退回修改，则退回到本流程第一发起人：税务师事务所，重新提交则按上述流程。）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rPr>
          <w:rFonts w:hint="eastAsia" w:ascii="微软雅黑" w:hAnsi="微软雅黑" w:eastAsia="微软雅黑" w:cs="微软雅黑"/>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注：1、执业会员只能申请成为调入地地方税协的执业会员，非执业会员只能申请成为调入地地方税协的非执业会员。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r>
        <w:rPr>
          <w:rFonts w:hint="eastAsia" w:ascii="宋体" w:hAnsi="宋体" w:eastAsia="宋体" w:cs="宋体"/>
          <w:i w:val="0"/>
          <w:caps w:val="0"/>
          <w:color w:val="000000"/>
          <w:spacing w:val="0"/>
          <w:sz w:val="21"/>
          <w:szCs w:val="21"/>
          <w:lang w:val="en-US" w:eastAsia="zh-CN"/>
        </w:rPr>
        <w:t xml:space="preserve">    2、</w:t>
      </w:r>
      <w:r>
        <w:rPr>
          <w:rFonts w:hint="eastAsia" w:ascii="宋体" w:hAnsi="宋体" w:eastAsia="宋体" w:cs="宋体"/>
          <w:i w:val="0"/>
          <w:caps w:val="0"/>
          <w:color w:val="000000"/>
          <w:spacing w:val="0"/>
          <w:sz w:val="21"/>
          <w:szCs w:val="21"/>
          <w:lang w:eastAsia="zh-CN"/>
        </w:rPr>
        <w:t>中税协信息服务平台</w:t>
      </w:r>
      <w:r>
        <w:rPr>
          <w:rFonts w:hint="eastAsia" w:ascii="宋体" w:hAnsi="宋体" w:eastAsia="宋体" w:cs="宋体"/>
          <w:i w:val="0"/>
          <w:caps w:val="0"/>
          <w:color w:val="000000"/>
          <w:spacing w:val="0"/>
          <w:sz w:val="21"/>
          <w:szCs w:val="21"/>
        </w:rPr>
        <w:t>操作及系统安装可详见系统页面的相关操作说明。</w:t>
      </w:r>
    </w:p>
    <w:p>
      <w:r>
        <w:rPr>
          <w:rFonts w:hint="eastAsia" w:ascii="宋体" w:hAnsi="宋体" w:eastAsia="宋体" w:cs="宋体"/>
          <w:i w:val="0"/>
          <w:caps w:val="0"/>
          <w:color w:val="000000"/>
          <w:spacing w:val="0"/>
          <w:sz w:val="21"/>
          <w:szCs w:val="21"/>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hNjI2ZjQzYmQ1MTkxYTAxZmRmMzUxN2E5ZjU5NzYifQ=="/>
  </w:docVars>
  <w:rsids>
    <w:rsidRoot w:val="2C3A4CF5"/>
    <w:rsid w:val="1CFF6CFA"/>
    <w:rsid w:val="2C3A4CF5"/>
    <w:rsid w:val="479A3A90"/>
    <w:rsid w:val="4D3603D9"/>
    <w:rsid w:val="601444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1425</Words>
  <Characters>1549</Characters>
  <Lines>0</Lines>
  <Paragraphs>0</Paragraphs>
  <TotalTime>0</TotalTime>
  <ScaleCrop>false</ScaleCrop>
  <LinksUpToDate>false</LinksUpToDate>
  <CharactersWithSpaces>1559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2019-12-25T02:50:00Z</dcterms:created>
  <dc:creator>宝盖平方</dc:creator>
  <cp:lastModifiedBy>138----4760</cp:lastModifiedBy>
  <dcterms:modified xsi:type="dcterms:W3CDTF">2024-02-22T01:56:28Z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E031540609DB4B77B99716A724E16B3B</vt:lpwstr>
  </property>
</Properties>
</file>